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4728E3" w14:textId="7C09E954" w:rsidR="00603E01" w:rsidRPr="00C936D3" w:rsidRDefault="002F7467" w:rsidP="00C969F1">
      <w:pPr>
        <w:spacing w:line="480" w:lineRule="auto"/>
        <w:ind w:left="360"/>
        <w:contextualSpacing/>
        <w:jc w:val="center"/>
        <w:rPr>
          <w:rFonts w:ascii="Times New Roman" w:hAnsi="Times New Roman"/>
          <w:sz w:val="24"/>
          <w:szCs w:val="24"/>
        </w:rPr>
      </w:pPr>
      <w:bookmarkStart w:id="0" w:name="_GoBack"/>
      <w:bookmarkEnd w:id="0"/>
      <w:r>
        <w:rPr>
          <w:rFonts w:ascii="Times New Roman" w:hAnsi="Times New Roman"/>
          <w:sz w:val="24"/>
          <w:szCs w:val="24"/>
        </w:rPr>
        <w:t xml:space="preserve">Renault Case Study </w:t>
      </w:r>
    </w:p>
    <w:p w14:paraId="45F88147" w14:textId="77777777" w:rsidR="00603E01" w:rsidRPr="00C936D3" w:rsidRDefault="00603E01" w:rsidP="00C969F1">
      <w:pPr>
        <w:spacing w:line="480" w:lineRule="auto"/>
        <w:ind w:left="360"/>
        <w:contextualSpacing/>
        <w:jc w:val="center"/>
        <w:rPr>
          <w:rFonts w:ascii="Times New Roman" w:hAnsi="Times New Roman"/>
          <w:sz w:val="24"/>
          <w:szCs w:val="24"/>
        </w:rPr>
      </w:pPr>
    </w:p>
    <w:p w14:paraId="69846186" w14:textId="77777777" w:rsidR="00603E01" w:rsidRPr="00C936D3" w:rsidRDefault="00603E01" w:rsidP="00C969F1">
      <w:pPr>
        <w:spacing w:line="480" w:lineRule="auto"/>
        <w:contextualSpacing/>
        <w:rPr>
          <w:rFonts w:ascii="Times New Roman" w:hAnsi="Times New Roman"/>
          <w:sz w:val="24"/>
          <w:szCs w:val="24"/>
        </w:rPr>
      </w:pPr>
    </w:p>
    <w:p w14:paraId="169E3EA1" w14:textId="77777777" w:rsidR="00603E01" w:rsidRPr="00C936D3" w:rsidRDefault="002F7467" w:rsidP="00C969F1">
      <w:pPr>
        <w:spacing w:line="480" w:lineRule="auto"/>
        <w:ind w:left="360"/>
        <w:contextualSpacing/>
        <w:jc w:val="center"/>
        <w:rPr>
          <w:rFonts w:ascii="Times New Roman" w:hAnsi="Times New Roman"/>
          <w:sz w:val="24"/>
          <w:szCs w:val="24"/>
        </w:rPr>
      </w:pPr>
      <w:r w:rsidRPr="00C936D3">
        <w:rPr>
          <w:rFonts w:ascii="Times New Roman" w:hAnsi="Times New Roman"/>
          <w:sz w:val="24"/>
          <w:szCs w:val="24"/>
        </w:rPr>
        <w:t xml:space="preserve">by </w:t>
      </w:r>
    </w:p>
    <w:p w14:paraId="4FD55E02" w14:textId="77777777" w:rsidR="00603E01" w:rsidRPr="00C936D3" w:rsidRDefault="00603E01" w:rsidP="00C969F1">
      <w:pPr>
        <w:spacing w:line="480" w:lineRule="auto"/>
        <w:ind w:left="360"/>
        <w:contextualSpacing/>
        <w:jc w:val="center"/>
        <w:rPr>
          <w:rFonts w:ascii="Times New Roman" w:hAnsi="Times New Roman"/>
          <w:sz w:val="24"/>
          <w:szCs w:val="24"/>
        </w:rPr>
      </w:pPr>
    </w:p>
    <w:p w14:paraId="4784636B" w14:textId="77777777" w:rsidR="00603E01" w:rsidRPr="00C936D3" w:rsidRDefault="00603E01" w:rsidP="00C969F1">
      <w:pPr>
        <w:spacing w:line="480" w:lineRule="auto"/>
        <w:contextualSpacing/>
        <w:rPr>
          <w:rFonts w:ascii="Times New Roman" w:hAnsi="Times New Roman"/>
          <w:sz w:val="24"/>
          <w:szCs w:val="24"/>
        </w:rPr>
      </w:pPr>
    </w:p>
    <w:p w14:paraId="3CE6E0E7" w14:textId="77777777" w:rsidR="00603E01" w:rsidRPr="00C936D3" w:rsidRDefault="00603E01" w:rsidP="00C969F1">
      <w:pPr>
        <w:spacing w:line="480" w:lineRule="auto"/>
        <w:ind w:left="360"/>
        <w:contextualSpacing/>
        <w:jc w:val="center"/>
        <w:rPr>
          <w:rFonts w:ascii="Times New Roman" w:hAnsi="Times New Roman"/>
          <w:sz w:val="24"/>
          <w:szCs w:val="24"/>
        </w:rPr>
      </w:pPr>
    </w:p>
    <w:p w14:paraId="004EE061" w14:textId="77777777" w:rsidR="00603E01" w:rsidRPr="00C936D3" w:rsidRDefault="002F7467" w:rsidP="00C969F1">
      <w:pPr>
        <w:spacing w:line="480" w:lineRule="auto"/>
        <w:ind w:left="360"/>
        <w:contextualSpacing/>
        <w:jc w:val="center"/>
        <w:rPr>
          <w:rFonts w:ascii="Times New Roman" w:hAnsi="Times New Roman"/>
          <w:sz w:val="24"/>
          <w:szCs w:val="24"/>
        </w:rPr>
      </w:pPr>
      <w:r w:rsidRPr="00C936D3">
        <w:rPr>
          <w:rFonts w:ascii="Times New Roman" w:hAnsi="Times New Roman"/>
          <w:sz w:val="24"/>
          <w:szCs w:val="24"/>
        </w:rPr>
        <w:t>Course Name:</w:t>
      </w:r>
    </w:p>
    <w:p w14:paraId="6D029046" w14:textId="77777777" w:rsidR="00603E01" w:rsidRPr="00C936D3" w:rsidRDefault="002F7467" w:rsidP="00C969F1">
      <w:pPr>
        <w:spacing w:line="480" w:lineRule="auto"/>
        <w:ind w:left="360"/>
        <w:contextualSpacing/>
        <w:jc w:val="center"/>
        <w:rPr>
          <w:rFonts w:ascii="Times New Roman" w:hAnsi="Times New Roman"/>
          <w:sz w:val="24"/>
          <w:szCs w:val="24"/>
        </w:rPr>
      </w:pPr>
      <w:r w:rsidRPr="00C936D3">
        <w:rPr>
          <w:rFonts w:ascii="Times New Roman" w:hAnsi="Times New Roman"/>
          <w:sz w:val="24"/>
          <w:szCs w:val="24"/>
        </w:rPr>
        <w:t>Instructor:</w:t>
      </w:r>
    </w:p>
    <w:p w14:paraId="1665BFA0" w14:textId="77777777" w:rsidR="00603E01" w:rsidRPr="00C936D3" w:rsidRDefault="002F7467" w:rsidP="00C969F1">
      <w:pPr>
        <w:spacing w:line="480" w:lineRule="auto"/>
        <w:ind w:left="360"/>
        <w:contextualSpacing/>
        <w:jc w:val="center"/>
        <w:rPr>
          <w:rFonts w:ascii="Times New Roman" w:hAnsi="Times New Roman"/>
          <w:sz w:val="24"/>
          <w:szCs w:val="24"/>
        </w:rPr>
      </w:pPr>
      <w:r w:rsidRPr="00C936D3">
        <w:rPr>
          <w:rFonts w:ascii="Times New Roman" w:hAnsi="Times New Roman"/>
          <w:sz w:val="24"/>
          <w:szCs w:val="24"/>
        </w:rPr>
        <w:t>Institution’s Name:</w:t>
      </w:r>
    </w:p>
    <w:p w14:paraId="58751818" w14:textId="77777777" w:rsidR="00603E01" w:rsidRPr="00C936D3" w:rsidRDefault="00603E01" w:rsidP="00C969F1">
      <w:pPr>
        <w:spacing w:line="480" w:lineRule="auto"/>
        <w:ind w:left="360"/>
        <w:contextualSpacing/>
        <w:jc w:val="center"/>
        <w:rPr>
          <w:rFonts w:ascii="Times New Roman" w:hAnsi="Times New Roman"/>
          <w:sz w:val="24"/>
          <w:szCs w:val="24"/>
        </w:rPr>
      </w:pPr>
    </w:p>
    <w:p w14:paraId="1F2A28B0" w14:textId="77777777" w:rsidR="00603E01" w:rsidRPr="00C936D3" w:rsidRDefault="00603E01" w:rsidP="00C969F1">
      <w:pPr>
        <w:spacing w:line="480" w:lineRule="auto"/>
        <w:ind w:left="360"/>
        <w:contextualSpacing/>
        <w:jc w:val="center"/>
        <w:rPr>
          <w:rFonts w:ascii="Times New Roman" w:hAnsi="Times New Roman"/>
          <w:sz w:val="24"/>
          <w:szCs w:val="24"/>
        </w:rPr>
      </w:pPr>
    </w:p>
    <w:p w14:paraId="2F67A4DB" w14:textId="77777777" w:rsidR="00603E01" w:rsidRPr="00C936D3" w:rsidRDefault="00603E01" w:rsidP="00C969F1">
      <w:pPr>
        <w:spacing w:line="480" w:lineRule="auto"/>
        <w:ind w:left="360"/>
        <w:contextualSpacing/>
        <w:jc w:val="center"/>
        <w:rPr>
          <w:rFonts w:ascii="Times New Roman" w:hAnsi="Times New Roman"/>
          <w:sz w:val="24"/>
          <w:szCs w:val="24"/>
        </w:rPr>
      </w:pPr>
    </w:p>
    <w:p w14:paraId="362C32E3" w14:textId="77777777" w:rsidR="00603E01" w:rsidRPr="00C936D3" w:rsidRDefault="00603E01" w:rsidP="00C969F1">
      <w:pPr>
        <w:spacing w:line="480" w:lineRule="auto"/>
        <w:ind w:left="360"/>
        <w:contextualSpacing/>
        <w:jc w:val="center"/>
        <w:rPr>
          <w:rFonts w:ascii="Times New Roman" w:hAnsi="Times New Roman"/>
          <w:sz w:val="24"/>
          <w:szCs w:val="24"/>
        </w:rPr>
      </w:pPr>
    </w:p>
    <w:p w14:paraId="58A8F353" w14:textId="77777777" w:rsidR="00603E01" w:rsidRPr="00C936D3" w:rsidRDefault="00603E01" w:rsidP="00C969F1">
      <w:pPr>
        <w:spacing w:line="480" w:lineRule="auto"/>
        <w:ind w:left="360"/>
        <w:contextualSpacing/>
        <w:jc w:val="center"/>
        <w:rPr>
          <w:rFonts w:ascii="Times New Roman" w:hAnsi="Times New Roman"/>
          <w:sz w:val="24"/>
          <w:szCs w:val="24"/>
        </w:rPr>
      </w:pPr>
    </w:p>
    <w:p w14:paraId="648B8E38" w14:textId="77777777" w:rsidR="00603E01" w:rsidRPr="00C936D3" w:rsidRDefault="00603E01" w:rsidP="00C969F1">
      <w:pPr>
        <w:spacing w:line="480" w:lineRule="auto"/>
        <w:ind w:left="360"/>
        <w:contextualSpacing/>
        <w:jc w:val="center"/>
        <w:rPr>
          <w:rFonts w:ascii="Times New Roman" w:hAnsi="Times New Roman"/>
          <w:sz w:val="24"/>
          <w:szCs w:val="24"/>
        </w:rPr>
      </w:pPr>
    </w:p>
    <w:p w14:paraId="58DBD6BB" w14:textId="77777777" w:rsidR="00603E01" w:rsidRPr="00C936D3" w:rsidRDefault="00603E01" w:rsidP="00C969F1">
      <w:pPr>
        <w:spacing w:line="480" w:lineRule="auto"/>
        <w:ind w:left="360"/>
        <w:contextualSpacing/>
        <w:jc w:val="center"/>
        <w:rPr>
          <w:rFonts w:ascii="Times New Roman" w:hAnsi="Times New Roman"/>
          <w:sz w:val="24"/>
          <w:szCs w:val="24"/>
        </w:rPr>
      </w:pPr>
    </w:p>
    <w:p w14:paraId="04C99C5A" w14:textId="77777777" w:rsidR="00603E01" w:rsidRPr="00C936D3" w:rsidRDefault="002F7467" w:rsidP="00C969F1">
      <w:pPr>
        <w:spacing w:line="480" w:lineRule="auto"/>
        <w:ind w:left="360"/>
        <w:contextualSpacing/>
        <w:jc w:val="center"/>
        <w:rPr>
          <w:rFonts w:ascii="Times New Roman" w:hAnsi="Times New Roman"/>
          <w:sz w:val="24"/>
          <w:szCs w:val="24"/>
        </w:rPr>
      </w:pPr>
      <w:r w:rsidRPr="00C936D3">
        <w:rPr>
          <w:rFonts w:ascii="Times New Roman" w:hAnsi="Times New Roman"/>
          <w:sz w:val="24"/>
          <w:szCs w:val="24"/>
        </w:rPr>
        <w:t>Date:</w:t>
      </w:r>
    </w:p>
    <w:p w14:paraId="457FE90F" w14:textId="77777777" w:rsidR="00603E01" w:rsidRPr="00396BAB" w:rsidRDefault="00603E01" w:rsidP="00C969F1">
      <w:pPr>
        <w:spacing w:line="480" w:lineRule="auto"/>
        <w:contextualSpacing/>
        <w:jc w:val="center"/>
        <w:rPr>
          <w:rFonts w:ascii="Times New Roman" w:hAnsi="Times New Roman"/>
          <w:sz w:val="24"/>
          <w:szCs w:val="24"/>
        </w:rPr>
      </w:pPr>
    </w:p>
    <w:p w14:paraId="571CBF69" w14:textId="77777777" w:rsidR="00603E01" w:rsidRDefault="00603E01" w:rsidP="00C969F1">
      <w:pPr>
        <w:spacing w:line="480" w:lineRule="auto"/>
        <w:contextualSpacing/>
        <w:jc w:val="center"/>
        <w:rPr>
          <w:rFonts w:ascii="Times New Roman" w:hAnsi="Times New Roman"/>
          <w:sz w:val="24"/>
          <w:szCs w:val="24"/>
        </w:rPr>
      </w:pPr>
    </w:p>
    <w:p w14:paraId="04E80C9E" w14:textId="77777777" w:rsidR="00603E01" w:rsidRDefault="00603E01" w:rsidP="00C969F1">
      <w:pPr>
        <w:spacing w:line="480" w:lineRule="auto"/>
        <w:contextualSpacing/>
        <w:jc w:val="center"/>
        <w:rPr>
          <w:rFonts w:ascii="Times New Roman" w:hAnsi="Times New Roman"/>
          <w:sz w:val="24"/>
          <w:szCs w:val="24"/>
        </w:rPr>
      </w:pPr>
    </w:p>
    <w:p w14:paraId="5538CB56" w14:textId="77777777" w:rsidR="00603E01" w:rsidRDefault="00603E01" w:rsidP="00C969F1">
      <w:pPr>
        <w:spacing w:line="480" w:lineRule="auto"/>
        <w:contextualSpacing/>
        <w:jc w:val="center"/>
        <w:rPr>
          <w:rFonts w:ascii="Times New Roman" w:hAnsi="Times New Roman"/>
          <w:sz w:val="24"/>
          <w:szCs w:val="24"/>
        </w:rPr>
      </w:pPr>
    </w:p>
    <w:p w14:paraId="7EDD7615" w14:textId="77777777" w:rsidR="008D3931" w:rsidRPr="00396BAB" w:rsidRDefault="008D3931" w:rsidP="00C969F1">
      <w:pPr>
        <w:spacing w:line="480" w:lineRule="auto"/>
        <w:contextualSpacing/>
        <w:jc w:val="center"/>
        <w:rPr>
          <w:rFonts w:ascii="Times New Roman" w:hAnsi="Times New Roman"/>
          <w:sz w:val="24"/>
          <w:szCs w:val="24"/>
        </w:rPr>
      </w:pPr>
    </w:p>
    <w:p w14:paraId="3742880D" w14:textId="3FB176E7" w:rsidR="00B54291" w:rsidRDefault="002F7467" w:rsidP="00B54291">
      <w:pPr>
        <w:spacing w:line="480" w:lineRule="auto"/>
        <w:contextualSpacing/>
        <w:jc w:val="center"/>
        <w:rPr>
          <w:rFonts w:ascii="Times New Roman" w:hAnsi="Times New Roman"/>
          <w:sz w:val="24"/>
          <w:szCs w:val="24"/>
        </w:rPr>
      </w:pPr>
      <w:r>
        <w:rPr>
          <w:rFonts w:ascii="Times New Roman" w:hAnsi="Times New Roman"/>
          <w:sz w:val="24"/>
          <w:szCs w:val="24"/>
        </w:rPr>
        <w:lastRenderedPageBreak/>
        <w:t xml:space="preserve">Renault Case Study </w:t>
      </w:r>
    </w:p>
    <w:p w14:paraId="162B4C9E" w14:textId="77B1B2F7" w:rsidR="000A4900" w:rsidRDefault="002F7467" w:rsidP="00B54291">
      <w:pPr>
        <w:spacing w:line="480" w:lineRule="auto"/>
        <w:contextualSpacing/>
        <w:jc w:val="center"/>
        <w:rPr>
          <w:rFonts w:ascii="Times New Roman" w:hAnsi="Times New Roman"/>
          <w:b/>
          <w:bCs/>
          <w:sz w:val="24"/>
          <w:szCs w:val="24"/>
        </w:rPr>
      </w:pPr>
      <w:r w:rsidRPr="000A4900">
        <w:rPr>
          <w:rFonts w:ascii="Times New Roman" w:hAnsi="Times New Roman"/>
          <w:b/>
          <w:bCs/>
          <w:sz w:val="24"/>
          <w:szCs w:val="24"/>
        </w:rPr>
        <w:t xml:space="preserve">Overview </w:t>
      </w:r>
    </w:p>
    <w:p w14:paraId="772B9787" w14:textId="4A4E6013" w:rsidR="000A4900" w:rsidRDefault="002F7467" w:rsidP="001B6E4D">
      <w:pPr>
        <w:spacing w:line="480" w:lineRule="auto"/>
        <w:ind w:firstLine="720"/>
        <w:contextualSpacing/>
        <w:rPr>
          <w:rFonts w:ascii="Times New Roman" w:hAnsi="Times New Roman"/>
          <w:sz w:val="24"/>
          <w:szCs w:val="24"/>
        </w:rPr>
      </w:pPr>
      <w:r>
        <w:rPr>
          <w:rFonts w:ascii="Times New Roman" w:hAnsi="Times New Roman"/>
          <w:sz w:val="24"/>
          <w:szCs w:val="24"/>
        </w:rPr>
        <w:t xml:space="preserve">The case of Renault SA, a French automaker, is one of unethical and illegal behavior from the executives and employees of the </w:t>
      </w:r>
      <w:r>
        <w:rPr>
          <w:rFonts w:ascii="Times New Roman" w:hAnsi="Times New Roman"/>
          <w:sz w:val="24"/>
          <w:szCs w:val="24"/>
        </w:rPr>
        <w:t>organization. At the beginning of the case, it is indicated that an executive of the company had been implicated in a case of corporate espionage. Corporate espionage, also called industrial espionage, can be defined as the unla</w:t>
      </w:r>
      <w:r w:rsidR="00184C88">
        <w:rPr>
          <w:rFonts w:ascii="Times New Roman" w:hAnsi="Times New Roman"/>
          <w:sz w:val="24"/>
          <w:szCs w:val="24"/>
        </w:rPr>
        <w:t xml:space="preserve">wful acquisition or theft of intellectual property rights </w:t>
      </w:r>
      <w:r>
        <w:rPr>
          <w:rFonts w:ascii="Times New Roman" w:hAnsi="Times New Roman"/>
          <w:sz w:val="24"/>
          <w:szCs w:val="24"/>
        </w:rPr>
        <w:t>(Javers, 2011)</w:t>
      </w:r>
      <w:r w:rsidR="00184C88">
        <w:rPr>
          <w:rFonts w:ascii="Times New Roman" w:hAnsi="Times New Roman"/>
          <w:sz w:val="24"/>
          <w:szCs w:val="24"/>
        </w:rPr>
        <w:t>. This can include patent information, key trade secrets, and industrial manufacturing ideas, processes, formulas, and techniques. Corporate espionage is carried out for commercial and financial gains, and as such, can be detrimental to an organization</w:t>
      </w:r>
      <w:r w:rsidR="00282C79">
        <w:rPr>
          <w:rFonts w:ascii="Times New Roman" w:hAnsi="Times New Roman"/>
          <w:sz w:val="24"/>
          <w:szCs w:val="24"/>
        </w:rPr>
        <w:t xml:space="preserve"> (Javers, 2011)</w:t>
      </w:r>
      <w:r w:rsidR="00184C88">
        <w:rPr>
          <w:rFonts w:ascii="Times New Roman" w:hAnsi="Times New Roman"/>
          <w:sz w:val="24"/>
          <w:szCs w:val="24"/>
        </w:rPr>
        <w:t xml:space="preserve">. In the case study of Renault, </w:t>
      </w:r>
      <w:r w:rsidR="00282C79">
        <w:rPr>
          <w:rFonts w:ascii="Times New Roman" w:hAnsi="Times New Roman"/>
          <w:sz w:val="24"/>
          <w:szCs w:val="24"/>
        </w:rPr>
        <w:t xml:space="preserve">a senior executive is accused of taking a bribe, to provide information about the cost of the company's electric car. This is the main problem at the beginning of the case study. This violation was indicated to have a major detrimental impact on the company, as it would give competitors information about the technology and cost of the car. </w:t>
      </w:r>
    </w:p>
    <w:p w14:paraId="3BC884F5" w14:textId="09657BAC" w:rsidR="00282C79" w:rsidRPr="001B6E4D" w:rsidRDefault="002F7467" w:rsidP="001B6E4D">
      <w:pPr>
        <w:spacing w:line="480" w:lineRule="auto"/>
        <w:ind w:firstLine="720"/>
        <w:contextualSpacing/>
        <w:rPr>
          <w:rFonts w:ascii="Times New Roman" w:hAnsi="Times New Roman"/>
          <w:sz w:val="24"/>
          <w:szCs w:val="24"/>
        </w:rPr>
      </w:pPr>
      <w:r>
        <w:rPr>
          <w:rFonts w:ascii="Times New Roman" w:hAnsi="Times New Roman"/>
          <w:sz w:val="24"/>
          <w:szCs w:val="24"/>
        </w:rPr>
        <w:t>The information that is indicated to have been shared with the competitors is refe</w:t>
      </w:r>
      <w:r>
        <w:rPr>
          <w:rFonts w:ascii="Times New Roman" w:hAnsi="Times New Roman"/>
          <w:sz w:val="24"/>
          <w:szCs w:val="24"/>
        </w:rPr>
        <w:t>rred to as economic data. Economic data can be defined as data the describes an actual economy, in terms of a period (Javers, 2011). It determines whether an economy has been governed properly or not. In the case study of Renault, the case of industrial es</w:t>
      </w:r>
      <w:r>
        <w:rPr>
          <w:rFonts w:ascii="Times New Roman" w:hAnsi="Times New Roman"/>
          <w:sz w:val="24"/>
          <w:szCs w:val="24"/>
        </w:rPr>
        <w:t>pionage involves collecting technological, economic, and strategic information, to be used in serving the interests of other countries. An example of economic information is that</w:t>
      </w:r>
      <w:r w:rsidR="00F007A9">
        <w:rPr>
          <w:rFonts w:ascii="Times New Roman" w:hAnsi="Times New Roman"/>
          <w:sz w:val="24"/>
          <w:szCs w:val="24"/>
        </w:rPr>
        <w:t xml:space="preserve">, which was revealed about the cost of the electric car. Technological information concerns the technology that was used in developing the electric car. Strategic information concerns the vision and the initiatives that an organization has </w:t>
      </w:r>
      <w:r w:rsidR="00F007A9">
        <w:rPr>
          <w:rFonts w:ascii="Times New Roman" w:hAnsi="Times New Roman"/>
          <w:sz w:val="24"/>
          <w:szCs w:val="24"/>
        </w:rPr>
        <w:lastRenderedPageBreak/>
        <w:t xml:space="preserve">put in place to achieve its objectives. Therefore, these were critical information to be shared with the competitors. </w:t>
      </w:r>
    </w:p>
    <w:p w14:paraId="7D006341" w14:textId="2CBE2032" w:rsidR="00F645C5" w:rsidRDefault="002F7467" w:rsidP="00D85743">
      <w:pPr>
        <w:spacing w:line="480" w:lineRule="auto"/>
        <w:ind w:firstLine="720"/>
        <w:contextualSpacing/>
        <w:rPr>
          <w:rFonts w:ascii="Times New Roman" w:hAnsi="Times New Roman"/>
          <w:bCs/>
          <w:sz w:val="24"/>
          <w:szCs w:val="24"/>
        </w:rPr>
      </w:pPr>
      <w:r>
        <w:rPr>
          <w:rFonts w:ascii="Times New Roman" w:hAnsi="Times New Roman"/>
          <w:bCs/>
          <w:sz w:val="24"/>
          <w:szCs w:val="24"/>
        </w:rPr>
        <w:t>Three employees of the company are indicated to have engaged in unethical practices. Unethical practices can be defined as actions that are below the minimum standards of a business’ code of conduct (Ivcevic</w:t>
      </w:r>
      <w:r>
        <w:rPr>
          <w:rFonts w:ascii="Times New Roman" w:hAnsi="Times New Roman"/>
          <w:bCs/>
          <w:sz w:val="24"/>
          <w:szCs w:val="24"/>
        </w:rPr>
        <w:t>, Menges, &amp; Miller, 2020). Unethical practices are common among organizations and they include activities such as misappropriation of trade secrets, bribery, unethical accounting, and false product claims among others. According to the company’s compliance</w:t>
      </w:r>
      <w:r>
        <w:rPr>
          <w:rFonts w:ascii="Times New Roman" w:hAnsi="Times New Roman"/>
          <w:bCs/>
          <w:sz w:val="24"/>
          <w:szCs w:val="24"/>
        </w:rPr>
        <w:t xml:space="preserve"> committee report, the three employees had been involved in several unethical practices including breach of trust, theft, concealment, industrial espionage, and corruption. The meaning of industrial espionage has already been indicated above. Breach of tru</w:t>
      </w:r>
      <w:r>
        <w:rPr>
          <w:rFonts w:ascii="Times New Roman" w:hAnsi="Times New Roman"/>
          <w:bCs/>
          <w:sz w:val="24"/>
          <w:szCs w:val="24"/>
        </w:rPr>
        <w:t xml:space="preserve">st is the failure to act in a responsible way to an organization that has given one the duty to keep information or assets safe. Theft refers to a situation in which an employee of an organization, </w:t>
      </w:r>
      <w:r w:rsidR="00B326CE">
        <w:rPr>
          <w:rFonts w:ascii="Times New Roman" w:hAnsi="Times New Roman"/>
          <w:bCs/>
          <w:sz w:val="24"/>
          <w:szCs w:val="24"/>
        </w:rPr>
        <w:t xml:space="preserve">who is in a trusted position, steals from a business. Corruption in business is improper or unlawful behavior, that is aimed at gaining advantage through illegal means. Concealment refers to the omission of important information that would impact the issuance of a contract. </w:t>
      </w:r>
    </w:p>
    <w:p w14:paraId="14E5DD2F" w14:textId="5161FD7D" w:rsidR="00B326CE" w:rsidRDefault="002F7467" w:rsidP="00D85743">
      <w:pPr>
        <w:spacing w:line="480" w:lineRule="auto"/>
        <w:ind w:firstLine="720"/>
        <w:contextualSpacing/>
        <w:rPr>
          <w:rFonts w:ascii="Times New Roman" w:hAnsi="Times New Roman"/>
          <w:bCs/>
          <w:sz w:val="24"/>
          <w:szCs w:val="24"/>
        </w:rPr>
      </w:pPr>
      <w:r>
        <w:rPr>
          <w:rFonts w:ascii="Times New Roman" w:hAnsi="Times New Roman"/>
          <w:bCs/>
          <w:sz w:val="24"/>
          <w:szCs w:val="24"/>
        </w:rPr>
        <w:t>The three employees that were indicate</w:t>
      </w:r>
      <w:r>
        <w:rPr>
          <w:rFonts w:ascii="Times New Roman" w:hAnsi="Times New Roman"/>
          <w:bCs/>
          <w:sz w:val="24"/>
          <w:szCs w:val="24"/>
        </w:rPr>
        <w:t xml:space="preserve">d to have been involved in unethical practices were thus dismissed for leaking information, in exchange for money. Different reasons validated the implication of these employees. The first reason is the fact that they were involved in the manufacturing of </w:t>
      </w:r>
      <w:r>
        <w:rPr>
          <w:rFonts w:ascii="Times New Roman" w:hAnsi="Times New Roman"/>
          <w:bCs/>
          <w:sz w:val="24"/>
          <w:szCs w:val="24"/>
        </w:rPr>
        <w:t>electric cars. This gave them an upper hand in passing the secrets of the company. The case goes on further to indicate that there was no evidence of the employees being involved in unethical practices. However, further investigations indicated that Renaul</w:t>
      </w:r>
      <w:r>
        <w:rPr>
          <w:rFonts w:ascii="Times New Roman" w:hAnsi="Times New Roman"/>
          <w:bCs/>
          <w:sz w:val="24"/>
          <w:szCs w:val="24"/>
        </w:rPr>
        <w:t xml:space="preserve">t had paid an employee in the security department, that was involved in investigating the three employees. </w:t>
      </w:r>
      <w:r>
        <w:rPr>
          <w:rFonts w:ascii="Times New Roman" w:hAnsi="Times New Roman"/>
          <w:bCs/>
          <w:sz w:val="24"/>
          <w:szCs w:val="24"/>
        </w:rPr>
        <w:lastRenderedPageBreak/>
        <w:t>The findings of the investigations indicated that the executives of Renault SA had been involved in unethical behavior, that contributed to the firin</w:t>
      </w:r>
      <w:r>
        <w:rPr>
          <w:rFonts w:ascii="Times New Roman" w:hAnsi="Times New Roman"/>
          <w:bCs/>
          <w:sz w:val="24"/>
          <w:szCs w:val="24"/>
        </w:rPr>
        <w:t>g of the three employees. They concealed information about the espionage of one of the executives, from the board of the company. They also bribed an employee in the security department to provide wrong information about the involvement of the three employ</w:t>
      </w:r>
      <w:r>
        <w:rPr>
          <w:rFonts w:ascii="Times New Roman" w:hAnsi="Times New Roman"/>
          <w:bCs/>
          <w:sz w:val="24"/>
          <w:szCs w:val="24"/>
        </w:rPr>
        <w:t xml:space="preserve">ees, in the corporate espionage case. Therefore, while an issue of corporate espionage had been raised against an executive of the company, other executives failed to take action, and instead </w:t>
      </w:r>
      <w:r w:rsidR="00826F96">
        <w:rPr>
          <w:rFonts w:ascii="Times New Roman" w:hAnsi="Times New Roman"/>
          <w:bCs/>
          <w:sz w:val="24"/>
          <w:szCs w:val="24"/>
        </w:rPr>
        <w:t xml:space="preserve">provided false information that implicated the wrong people. This is both unethical and illegal behavior from the executives. </w:t>
      </w:r>
    </w:p>
    <w:p w14:paraId="3746976D" w14:textId="2A2C0378" w:rsidR="00826F96" w:rsidRDefault="00826F96" w:rsidP="00D85743">
      <w:pPr>
        <w:spacing w:line="480" w:lineRule="auto"/>
        <w:ind w:firstLine="720"/>
        <w:contextualSpacing/>
        <w:rPr>
          <w:rFonts w:ascii="Times New Roman" w:hAnsi="Times New Roman"/>
          <w:bCs/>
          <w:sz w:val="24"/>
          <w:szCs w:val="24"/>
        </w:rPr>
      </w:pPr>
    </w:p>
    <w:p w14:paraId="758DE862" w14:textId="6018F6FA" w:rsidR="00826F96" w:rsidRDefault="00826F96" w:rsidP="00D85743">
      <w:pPr>
        <w:spacing w:line="480" w:lineRule="auto"/>
        <w:ind w:firstLine="720"/>
        <w:contextualSpacing/>
        <w:rPr>
          <w:rFonts w:ascii="Times New Roman" w:hAnsi="Times New Roman"/>
          <w:bCs/>
          <w:sz w:val="24"/>
          <w:szCs w:val="24"/>
        </w:rPr>
      </w:pPr>
    </w:p>
    <w:p w14:paraId="38C7CCEE" w14:textId="640DA6D1" w:rsidR="00826F96" w:rsidRDefault="00826F96" w:rsidP="00D85743">
      <w:pPr>
        <w:spacing w:line="480" w:lineRule="auto"/>
        <w:ind w:firstLine="720"/>
        <w:contextualSpacing/>
        <w:rPr>
          <w:rFonts w:ascii="Times New Roman" w:hAnsi="Times New Roman"/>
          <w:bCs/>
          <w:sz w:val="24"/>
          <w:szCs w:val="24"/>
        </w:rPr>
      </w:pPr>
    </w:p>
    <w:p w14:paraId="7AC59064" w14:textId="08413ED3" w:rsidR="00826F96" w:rsidRDefault="00826F96" w:rsidP="00D85743">
      <w:pPr>
        <w:spacing w:line="480" w:lineRule="auto"/>
        <w:ind w:firstLine="720"/>
        <w:contextualSpacing/>
        <w:rPr>
          <w:rFonts w:ascii="Times New Roman" w:hAnsi="Times New Roman"/>
          <w:bCs/>
          <w:sz w:val="24"/>
          <w:szCs w:val="24"/>
        </w:rPr>
      </w:pPr>
    </w:p>
    <w:p w14:paraId="4A13C6BF" w14:textId="73BC59A9" w:rsidR="00826F96" w:rsidRDefault="00826F96" w:rsidP="00D85743">
      <w:pPr>
        <w:spacing w:line="480" w:lineRule="auto"/>
        <w:ind w:firstLine="720"/>
        <w:contextualSpacing/>
        <w:rPr>
          <w:rFonts w:ascii="Times New Roman" w:hAnsi="Times New Roman"/>
          <w:bCs/>
          <w:sz w:val="24"/>
          <w:szCs w:val="24"/>
        </w:rPr>
      </w:pPr>
    </w:p>
    <w:p w14:paraId="1BC8A527" w14:textId="7B748D46" w:rsidR="00826F96" w:rsidRDefault="00826F96" w:rsidP="00D85743">
      <w:pPr>
        <w:spacing w:line="480" w:lineRule="auto"/>
        <w:ind w:firstLine="720"/>
        <w:contextualSpacing/>
        <w:rPr>
          <w:rFonts w:ascii="Times New Roman" w:hAnsi="Times New Roman"/>
          <w:bCs/>
          <w:sz w:val="24"/>
          <w:szCs w:val="24"/>
        </w:rPr>
      </w:pPr>
    </w:p>
    <w:p w14:paraId="415CBAE7" w14:textId="1D7B0F27" w:rsidR="00826F96" w:rsidRDefault="00826F96" w:rsidP="00D85743">
      <w:pPr>
        <w:spacing w:line="480" w:lineRule="auto"/>
        <w:ind w:firstLine="720"/>
        <w:contextualSpacing/>
        <w:rPr>
          <w:rFonts w:ascii="Times New Roman" w:hAnsi="Times New Roman"/>
          <w:bCs/>
          <w:sz w:val="24"/>
          <w:szCs w:val="24"/>
        </w:rPr>
      </w:pPr>
    </w:p>
    <w:p w14:paraId="15011FD7" w14:textId="672F3852" w:rsidR="00826F96" w:rsidRDefault="00826F96" w:rsidP="00D85743">
      <w:pPr>
        <w:spacing w:line="480" w:lineRule="auto"/>
        <w:ind w:firstLine="720"/>
        <w:contextualSpacing/>
        <w:rPr>
          <w:rFonts w:ascii="Times New Roman" w:hAnsi="Times New Roman"/>
          <w:bCs/>
          <w:sz w:val="24"/>
          <w:szCs w:val="24"/>
        </w:rPr>
      </w:pPr>
    </w:p>
    <w:p w14:paraId="19908AFE" w14:textId="5930E6A6" w:rsidR="00826F96" w:rsidRDefault="00826F96" w:rsidP="00D85743">
      <w:pPr>
        <w:spacing w:line="480" w:lineRule="auto"/>
        <w:ind w:firstLine="720"/>
        <w:contextualSpacing/>
        <w:rPr>
          <w:rFonts w:ascii="Times New Roman" w:hAnsi="Times New Roman"/>
          <w:bCs/>
          <w:sz w:val="24"/>
          <w:szCs w:val="24"/>
        </w:rPr>
      </w:pPr>
    </w:p>
    <w:p w14:paraId="440D46DF" w14:textId="4C64A750" w:rsidR="00826F96" w:rsidRDefault="00826F96" w:rsidP="00D85743">
      <w:pPr>
        <w:spacing w:line="480" w:lineRule="auto"/>
        <w:ind w:firstLine="720"/>
        <w:contextualSpacing/>
        <w:rPr>
          <w:rFonts w:ascii="Times New Roman" w:hAnsi="Times New Roman"/>
          <w:bCs/>
          <w:sz w:val="24"/>
          <w:szCs w:val="24"/>
        </w:rPr>
      </w:pPr>
    </w:p>
    <w:p w14:paraId="4C737AC8" w14:textId="053A38E1" w:rsidR="00826F96" w:rsidRDefault="00826F96" w:rsidP="00D85743">
      <w:pPr>
        <w:spacing w:line="480" w:lineRule="auto"/>
        <w:ind w:firstLine="720"/>
        <w:contextualSpacing/>
        <w:rPr>
          <w:rFonts w:ascii="Times New Roman" w:hAnsi="Times New Roman"/>
          <w:bCs/>
          <w:sz w:val="24"/>
          <w:szCs w:val="24"/>
        </w:rPr>
      </w:pPr>
    </w:p>
    <w:p w14:paraId="25A4CAA2" w14:textId="3DFE79D9" w:rsidR="00826F96" w:rsidRDefault="00826F96" w:rsidP="00D85743">
      <w:pPr>
        <w:spacing w:line="480" w:lineRule="auto"/>
        <w:ind w:firstLine="720"/>
        <w:contextualSpacing/>
        <w:rPr>
          <w:rFonts w:ascii="Times New Roman" w:hAnsi="Times New Roman"/>
          <w:bCs/>
          <w:sz w:val="24"/>
          <w:szCs w:val="24"/>
        </w:rPr>
      </w:pPr>
    </w:p>
    <w:p w14:paraId="6695613B" w14:textId="0BC007C0" w:rsidR="00826F96" w:rsidRDefault="00826F96" w:rsidP="00D85743">
      <w:pPr>
        <w:spacing w:line="480" w:lineRule="auto"/>
        <w:ind w:firstLine="720"/>
        <w:contextualSpacing/>
        <w:rPr>
          <w:rFonts w:ascii="Times New Roman" w:hAnsi="Times New Roman"/>
          <w:bCs/>
          <w:sz w:val="24"/>
          <w:szCs w:val="24"/>
        </w:rPr>
      </w:pPr>
    </w:p>
    <w:p w14:paraId="60F61921" w14:textId="5C2EF2A9" w:rsidR="00826F96" w:rsidRDefault="00826F96" w:rsidP="00D85743">
      <w:pPr>
        <w:spacing w:line="480" w:lineRule="auto"/>
        <w:ind w:firstLine="720"/>
        <w:contextualSpacing/>
        <w:rPr>
          <w:rFonts w:ascii="Times New Roman" w:hAnsi="Times New Roman"/>
          <w:bCs/>
          <w:sz w:val="24"/>
          <w:szCs w:val="24"/>
        </w:rPr>
      </w:pPr>
    </w:p>
    <w:p w14:paraId="102017E9" w14:textId="3A42094E" w:rsidR="00826F96" w:rsidRDefault="00826F96" w:rsidP="00D85743">
      <w:pPr>
        <w:spacing w:line="480" w:lineRule="auto"/>
        <w:ind w:firstLine="720"/>
        <w:contextualSpacing/>
        <w:rPr>
          <w:rFonts w:ascii="Times New Roman" w:hAnsi="Times New Roman"/>
          <w:bCs/>
          <w:sz w:val="24"/>
          <w:szCs w:val="24"/>
        </w:rPr>
      </w:pPr>
    </w:p>
    <w:p w14:paraId="126BD001" w14:textId="79FCD474" w:rsidR="00826F96" w:rsidRDefault="002F7467" w:rsidP="00826F96">
      <w:pPr>
        <w:spacing w:line="480" w:lineRule="auto"/>
        <w:ind w:firstLine="720"/>
        <w:contextualSpacing/>
        <w:jc w:val="center"/>
        <w:rPr>
          <w:rFonts w:ascii="Times New Roman" w:hAnsi="Times New Roman"/>
          <w:b/>
          <w:sz w:val="24"/>
          <w:szCs w:val="24"/>
        </w:rPr>
      </w:pPr>
      <w:r w:rsidRPr="00826F96">
        <w:rPr>
          <w:rFonts w:ascii="Times New Roman" w:hAnsi="Times New Roman"/>
          <w:b/>
          <w:sz w:val="24"/>
          <w:szCs w:val="24"/>
        </w:rPr>
        <w:lastRenderedPageBreak/>
        <w:t>References</w:t>
      </w:r>
    </w:p>
    <w:p w14:paraId="0C7CA37E" w14:textId="5C127716" w:rsidR="00826F96" w:rsidRDefault="002F7467" w:rsidP="00826F96">
      <w:pPr>
        <w:spacing w:line="480" w:lineRule="auto"/>
        <w:contextualSpacing/>
        <w:rPr>
          <w:rFonts w:ascii="Times New Roman" w:hAnsi="Times New Roman"/>
          <w:bCs/>
          <w:sz w:val="24"/>
          <w:szCs w:val="24"/>
        </w:rPr>
      </w:pPr>
      <w:r>
        <w:rPr>
          <w:rFonts w:ascii="Times New Roman" w:hAnsi="Times New Roman"/>
          <w:bCs/>
          <w:sz w:val="24"/>
          <w:szCs w:val="24"/>
        </w:rPr>
        <w:t xml:space="preserve">Ivecvic, Z., Menges, J. I., &amp; Miller, A. (2020). How common is unethical behavior in U. S. </w:t>
      </w:r>
    </w:p>
    <w:p w14:paraId="4B6F7151" w14:textId="359124C6" w:rsidR="00826F96" w:rsidRDefault="002F7467" w:rsidP="00826F96">
      <w:pPr>
        <w:spacing w:line="480" w:lineRule="auto"/>
        <w:contextualSpacing/>
        <w:rPr>
          <w:rFonts w:ascii="Times New Roman" w:hAnsi="Times New Roman"/>
          <w:bCs/>
          <w:sz w:val="24"/>
          <w:szCs w:val="24"/>
        </w:rPr>
      </w:pPr>
      <w:r>
        <w:rPr>
          <w:rFonts w:ascii="Times New Roman" w:hAnsi="Times New Roman"/>
          <w:bCs/>
          <w:sz w:val="24"/>
          <w:szCs w:val="24"/>
        </w:rPr>
        <w:tab/>
        <w:t xml:space="preserve">organizations? </w:t>
      </w:r>
      <w:r w:rsidRPr="00826F96">
        <w:rPr>
          <w:rFonts w:ascii="Times New Roman" w:hAnsi="Times New Roman"/>
          <w:bCs/>
          <w:i/>
          <w:iCs/>
          <w:sz w:val="24"/>
          <w:szCs w:val="24"/>
        </w:rPr>
        <w:t>Harvard Business Review</w:t>
      </w:r>
      <w:r>
        <w:rPr>
          <w:rFonts w:ascii="Times New Roman" w:hAnsi="Times New Roman"/>
          <w:bCs/>
          <w:sz w:val="24"/>
          <w:szCs w:val="24"/>
        </w:rPr>
        <w:t>.</w:t>
      </w:r>
    </w:p>
    <w:p w14:paraId="736F5302" w14:textId="4F51B43F" w:rsidR="00826F96" w:rsidRDefault="002F7467" w:rsidP="00826F96">
      <w:pPr>
        <w:spacing w:line="480" w:lineRule="auto"/>
        <w:contextualSpacing/>
        <w:rPr>
          <w:rFonts w:ascii="Times New Roman" w:hAnsi="Times New Roman"/>
          <w:bCs/>
          <w:sz w:val="24"/>
          <w:szCs w:val="24"/>
        </w:rPr>
      </w:pPr>
      <w:r>
        <w:rPr>
          <w:rFonts w:ascii="Times New Roman" w:hAnsi="Times New Roman"/>
          <w:bCs/>
          <w:sz w:val="24"/>
          <w:szCs w:val="24"/>
        </w:rPr>
        <w:t xml:space="preserve">Javers, E. (2011). </w:t>
      </w:r>
      <w:r w:rsidRPr="00826F96">
        <w:rPr>
          <w:rFonts w:ascii="Times New Roman" w:hAnsi="Times New Roman"/>
          <w:bCs/>
          <w:i/>
          <w:iCs/>
          <w:sz w:val="24"/>
          <w:szCs w:val="24"/>
        </w:rPr>
        <w:t xml:space="preserve">Broker, </w:t>
      </w:r>
      <w:r w:rsidRPr="00826F96">
        <w:rPr>
          <w:rFonts w:ascii="Times New Roman" w:hAnsi="Times New Roman"/>
          <w:bCs/>
          <w:i/>
          <w:iCs/>
          <w:sz w:val="24"/>
          <w:szCs w:val="24"/>
        </w:rPr>
        <w:t>trader, lawyer, spy: The secret world of corporate espionage</w:t>
      </w:r>
      <w:r>
        <w:rPr>
          <w:rFonts w:ascii="Times New Roman" w:hAnsi="Times New Roman"/>
          <w:bCs/>
          <w:sz w:val="24"/>
          <w:szCs w:val="24"/>
        </w:rPr>
        <w:t xml:space="preserve">. </w:t>
      </w:r>
    </w:p>
    <w:p w14:paraId="24A196B0" w14:textId="02213743" w:rsidR="00826F96" w:rsidRPr="00826F96" w:rsidRDefault="002F7467" w:rsidP="00826F96">
      <w:pPr>
        <w:spacing w:line="480" w:lineRule="auto"/>
        <w:contextualSpacing/>
        <w:rPr>
          <w:rFonts w:ascii="Times New Roman" w:hAnsi="Times New Roman"/>
          <w:bCs/>
          <w:sz w:val="24"/>
          <w:szCs w:val="24"/>
        </w:rPr>
      </w:pPr>
      <w:r>
        <w:rPr>
          <w:rFonts w:ascii="Times New Roman" w:hAnsi="Times New Roman"/>
          <w:bCs/>
          <w:sz w:val="24"/>
          <w:szCs w:val="24"/>
        </w:rPr>
        <w:tab/>
        <w:t xml:space="preserve">New York, United States: HarperCollins. </w:t>
      </w:r>
    </w:p>
    <w:sectPr w:rsidR="00826F96" w:rsidRPr="00826F96" w:rsidSect="00603E01">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6E1E5" w14:textId="77777777" w:rsidR="002F7467" w:rsidRDefault="002F7467">
      <w:pPr>
        <w:spacing w:after="0" w:line="240" w:lineRule="auto"/>
      </w:pPr>
      <w:r>
        <w:separator/>
      </w:r>
    </w:p>
  </w:endnote>
  <w:endnote w:type="continuationSeparator" w:id="0">
    <w:p w14:paraId="7723C3B9" w14:textId="77777777" w:rsidR="002F7467" w:rsidRDefault="002F7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BE7A3" w14:textId="77777777" w:rsidR="002F7467" w:rsidRDefault="002F7467">
      <w:pPr>
        <w:spacing w:after="0" w:line="240" w:lineRule="auto"/>
      </w:pPr>
      <w:r>
        <w:separator/>
      </w:r>
    </w:p>
  </w:footnote>
  <w:footnote w:type="continuationSeparator" w:id="0">
    <w:p w14:paraId="793D9757" w14:textId="77777777" w:rsidR="002F7467" w:rsidRDefault="002F7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52D82" w14:textId="0020911B" w:rsidR="002573F8" w:rsidRPr="00274630" w:rsidRDefault="002F7467" w:rsidP="00603E01">
    <w:pPr>
      <w:pStyle w:val="Header"/>
      <w:spacing w:line="480" w:lineRule="auto"/>
      <w:jc w:val="right"/>
      <w:rPr>
        <w:rFonts w:ascii="Times New Roman" w:hAnsi="Times New Roman"/>
        <w:sz w:val="24"/>
        <w:szCs w:val="24"/>
      </w:rPr>
    </w:pPr>
    <w:r>
      <w:rPr>
        <w:rFonts w:ascii="Times New Roman" w:hAnsi="Times New Roman"/>
        <w:sz w:val="24"/>
        <w:szCs w:val="24"/>
      </w:rPr>
      <w:t>Renault Case Study</w:t>
    </w:r>
    <w:r w:rsidR="00AD4378">
      <w:rPr>
        <w:rFonts w:ascii="Times New Roman" w:hAnsi="Times New Roman"/>
        <w:sz w:val="24"/>
        <w:szCs w:val="24"/>
      </w:rPr>
      <w:t xml:space="preserve"> </w:t>
    </w:r>
    <w:r w:rsidR="008A31D6" w:rsidRPr="00274630">
      <w:rPr>
        <w:rFonts w:ascii="Times New Roman" w:hAnsi="Times New Roman"/>
        <w:sz w:val="24"/>
        <w:szCs w:val="24"/>
      </w:rPr>
      <w:fldChar w:fldCharType="begin"/>
    </w:r>
    <w:r w:rsidR="00AD4378" w:rsidRPr="00274630">
      <w:rPr>
        <w:rFonts w:ascii="Times New Roman" w:hAnsi="Times New Roman"/>
        <w:sz w:val="24"/>
        <w:szCs w:val="24"/>
      </w:rPr>
      <w:instrText xml:space="preserve"> PAGE   \* MERGEFORMAT </w:instrText>
    </w:r>
    <w:r w:rsidR="008A31D6" w:rsidRPr="00274630">
      <w:rPr>
        <w:rFonts w:ascii="Times New Roman" w:hAnsi="Times New Roman"/>
        <w:sz w:val="24"/>
        <w:szCs w:val="24"/>
      </w:rPr>
      <w:fldChar w:fldCharType="separate"/>
    </w:r>
    <w:r w:rsidR="00321606">
      <w:rPr>
        <w:rFonts w:ascii="Times New Roman" w:hAnsi="Times New Roman"/>
        <w:noProof/>
        <w:sz w:val="24"/>
        <w:szCs w:val="24"/>
      </w:rPr>
      <w:t>1</w:t>
    </w:r>
    <w:r w:rsidR="008A31D6" w:rsidRPr="00274630">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1493E" w14:textId="77777777" w:rsidR="002573F8" w:rsidRPr="005F7283" w:rsidRDefault="002F7467">
    <w:pPr>
      <w:pStyle w:val="Header"/>
      <w:jc w:val="right"/>
      <w:rPr>
        <w:rFonts w:ascii="Times New Roman" w:hAnsi="Times New Roman"/>
        <w:sz w:val="24"/>
        <w:szCs w:val="24"/>
      </w:rPr>
    </w:pPr>
    <w:r w:rsidRPr="005F7283">
      <w:rPr>
        <w:rFonts w:ascii="Times New Roman" w:hAnsi="Times New Roman"/>
        <w:sz w:val="24"/>
        <w:szCs w:val="24"/>
      </w:rPr>
      <w:t>Running head: THE MULTICULTURAL JOURNEY TO CULTURAL COMPETENCE</w:t>
    </w:r>
    <w:r w:rsidR="008A31D6" w:rsidRPr="005F7283">
      <w:rPr>
        <w:rFonts w:ascii="Times New Roman" w:hAnsi="Times New Roman"/>
        <w:sz w:val="24"/>
        <w:szCs w:val="24"/>
      </w:rPr>
      <w:fldChar w:fldCharType="begin"/>
    </w:r>
    <w:r w:rsidRPr="005F7283">
      <w:rPr>
        <w:rFonts w:ascii="Times New Roman" w:hAnsi="Times New Roman"/>
        <w:sz w:val="24"/>
        <w:szCs w:val="24"/>
      </w:rPr>
      <w:instrText xml:space="preserve"> PAGE   \* MERGEFORMAT </w:instrText>
    </w:r>
    <w:r w:rsidR="008A31D6" w:rsidRPr="005F7283">
      <w:rPr>
        <w:rFonts w:ascii="Times New Roman" w:hAnsi="Times New Roman"/>
        <w:sz w:val="24"/>
        <w:szCs w:val="24"/>
      </w:rPr>
      <w:fldChar w:fldCharType="separate"/>
    </w:r>
    <w:r>
      <w:rPr>
        <w:rFonts w:ascii="Times New Roman" w:hAnsi="Times New Roman"/>
        <w:noProof/>
        <w:sz w:val="24"/>
        <w:szCs w:val="24"/>
      </w:rPr>
      <w:t>1</w:t>
    </w:r>
    <w:r w:rsidR="008A31D6" w:rsidRPr="005F7283">
      <w:rPr>
        <w:rFonts w:ascii="Times New Roman" w:hAnsi="Times New Roman"/>
        <w:noProof/>
        <w:sz w:val="24"/>
        <w:szCs w:val="24"/>
      </w:rPr>
      <w:fldChar w:fldCharType="end"/>
    </w:r>
  </w:p>
  <w:p w14:paraId="2873B042" w14:textId="77777777" w:rsidR="002573F8" w:rsidRDefault="00257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A75F92"/>
    <w:multiLevelType w:val="hybridMultilevel"/>
    <w:tmpl w:val="6506EE2A"/>
    <w:lvl w:ilvl="0" w:tplc="A66AB408">
      <w:start w:val="1"/>
      <w:numFmt w:val="bullet"/>
      <w:lvlText w:val=""/>
      <w:lvlJc w:val="left"/>
      <w:pPr>
        <w:ind w:left="720" w:hanging="360"/>
      </w:pPr>
      <w:rPr>
        <w:rFonts w:ascii="Symbol" w:hAnsi="Symbol" w:hint="default"/>
      </w:rPr>
    </w:lvl>
    <w:lvl w:ilvl="1" w:tplc="0BD8B6E8" w:tentative="1">
      <w:start w:val="1"/>
      <w:numFmt w:val="bullet"/>
      <w:lvlText w:val="o"/>
      <w:lvlJc w:val="left"/>
      <w:pPr>
        <w:ind w:left="1440" w:hanging="360"/>
      </w:pPr>
      <w:rPr>
        <w:rFonts w:ascii="Courier New" w:hAnsi="Courier New" w:cs="Courier New" w:hint="default"/>
      </w:rPr>
    </w:lvl>
    <w:lvl w:ilvl="2" w:tplc="96023936" w:tentative="1">
      <w:start w:val="1"/>
      <w:numFmt w:val="bullet"/>
      <w:lvlText w:val=""/>
      <w:lvlJc w:val="left"/>
      <w:pPr>
        <w:ind w:left="2160" w:hanging="360"/>
      </w:pPr>
      <w:rPr>
        <w:rFonts w:ascii="Wingdings" w:hAnsi="Wingdings" w:hint="default"/>
      </w:rPr>
    </w:lvl>
    <w:lvl w:ilvl="3" w:tplc="5652EBD6" w:tentative="1">
      <w:start w:val="1"/>
      <w:numFmt w:val="bullet"/>
      <w:lvlText w:val=""/>
      <w:lvlJc w:val="left"/>
      <w:pPr>
        <w:ind w:left="2880" w:hanging="360"/>
      </w:pPr>
      <w:rPr>
        <w:rFonts w:ascii="Symbol" w:hAnsi="Symbol" w:hint="default"/>
      </w:rPr>
    </w:lvl>
    <w:lvl w:ilvl="4" w:tplc="032A9EB2" w:tentative="1">
      <w:start w:val="1"/>
      <w:numFmt w:val="bullet"/>
      <w:lvlText w:val="o"/>
      <w:lvlJc w:val="left"/>
      <w:pPr>
        <w:ind w:left="3600" w:hanging="360"/>
      </w:pPr>
      <w:rPr>
        <w:rFonts w:ascii="Courier New" w:hAnsi="Courier New" w:cs="Courier New" w:hint="default"/>
      </w:rPr>
    </w:lvl>
    <w:lvl w:ilvl="5" w:tplc="7966997C" w:tentative="1">
      <w:start w:val="1"/>
      <w:numFmt w:val="bullet"/>
      <w:lvlText w:val=""/>
      <w:lvlJc w:val="left"/>
      <w:pPr>
        <w:ind w:left="4320" w:hanging="360"/>
      </w:pPr>
      <w:rPr>
        <w:rFonts w:ascii="Wingdings" w:hAnsi="Wingdings" w:hint="default"/>
      </w:rPr>
    </w:lvl>
    <w:lvl w:ilvl="6" w:tplc="A30C6D6A" w:tentative="1">
      <w:start w:val="1"/>
      <w:numFmt w:val="bullet"/>
      <w:lvlText w:val=""/>
      <w:lvlJc w:val="left"/>
      <w:pPr>
        <w:ind w:left="5040" w:hanging="360"/>
      </w:pPr>
      <w:rPr>
        <w:rFonts w:ascii="Symbol" w:hAnsi="Symbol" w:hint="default"/>
      </w:rPr>
    </w:lvl>
    <w:lvl w:ilvl="7" w:tplc="1136B1D2" w:tentative="1">
      <w:start w:val="1"/>
      <w:numFmt w:val="bullet"/>
      <w:lvlText w:val="o"/>
      <w:lvlJc w:val="left"/>
      <w:pPr>
        <w:ind w:left="5760" w:hanging="360"/>
      </w:pPr>
      <w:rPr>
        <w:rFonts w:ascii="Courier New" w:hAnsi="Courier New" w:cs="Courier New" w:hint="default"/>
      </w:rPr>
    </w:lvl>
    <w:lvl w:ilvl="8" w:tplc="778E1890" w:tentative="1">
      <w:start w:val="1"/>
      <w:numFmt w:val="bullet"/>
      <w:lvlText w:val=""/>
      <w:lvlJc w:val="left"/>
      <w:pPr>
        <w:ind w:left="6480" w:hanging="360"/>
      </w:pPr>
      <w:rPr>
        <w:rFonts w:ascii="Wingdings" w:hAnsi="Wingdings" w:hint="default"/>
      </w:rPr>
    </w:lvl>
  </w:abstractNum>
  <w:abstractNum w:abstractNumId="1" w15:restartNumberingAfterBreak="0">
    <w:nsid w:val="44F76E03"/>
    <w:multiLevelType w:val="hybridMultilevel"/>
    <w:tmpl w:val="74042F14"/>
    <w:lvl w:ilvl="0" w:tplc="81A03CE4">
      <w:start w:val="1"/>
      <w:numFmt w:val="bullet"/>
      <w:lvlText w:val=""/>
      <w:lvlJc w:val="left"/>
      <w:pPr>
        <w:ind w:left="720" w:hanging="360"/>
      </w:pPr>
      <w:rPr>
        <w:rFonts w:ascii="Symbol" w:hAnsi="Symbol" w:hint="default"/>
      </w:rPr>
    </w:lvl>
    <w:lvl w:ilvl="1" w:tplc="4E404EC2" w:tentative="1">
      <w:start w:val="1"/>
      <w:numFmt w:val="bullet"/>
      <w:lvlText w:val="o"/>
      <w:lvlJc w:val="left"/>
      <w:pPr>
        <w:ind w:left="1440" w:hanging="360"/>
      </w:pPr>
      <w:rPr>
        <w:rFonts w:ascii="Courier New" w:hAnsi="Courier New" w:cs="Courier New" w:hint="default"/>
      </w:rPr>
    </w:lvl>
    <w:lvl w:ilvl="2" w:tplc="E2F43C64" w:tentative="1">
      <w:start w:val="1"/>
      <w:numFmt w:val="bullet"/>
      <w:lvlText w:val=""/>
      <w:lvlJc w:val="left"/>
      <w:pPr>
        <w:ind w:left="2160" w:hanging="360"/>
      </w:pPr>
      <w:rPr>
        <w:rFonts w:ascii="Wingdings" w:hAnsi="Wingdings" w:hint="default"/>
      </w:rPr>
    </w:lvl>
    <w:lvl w:ilvl="3" w:tplc="4C4EB8EA" w:tentative="1">
      <w:start w:val="1"/>
      <w:numFmt w:val="bullet"/>
      <w:lvlText w:val=""/>
      <w:lvlJc w:val="left"/>
      <w:pPr>
        <w:ind w:left="2880" w:hanging="360"/>
      </w:pPr>
      <w:rPr>
        <w:rFonts w:ascii="Symbol" w:hAnsi="Symbol" w:hint="default"/>
      </w:rPr>
    </w:lvl>
    <w:lvl w:ilvl="4" w:tplc="9EEAF9A0" w:tentative="1">
      <w:start w:val="1"/>
      <w:numFmt w:val="bullet"/>
      <w:lvlText w:val="o"/>
      <w:lvlJc w:val="left"/>
      <w:pPr>
        <w:ind w:left="3600" w:hanging="360"/>
      </w:pPr>
      <w:rPr>
        <w:rFonts w:ascii="Courier New" w:hAnsi="Courier New" w:cs="Courier New" w:hint="default"/>
      </w:rPr>
    </w:lvl>
    <w:lvl w:ilvl="5" w:tplc="F864CE4A" w:tentative="1">
      <w:start w:val="1"/>
      <w:numFmt w:val="bullet"/>
      <w:lvlText w:val=""/>
      <w:lvlJc w:val="left"/>
      <w:pPr>
        <w:ind w:left="4320" w:hanging="360"/>
      </w:pPr>
      <w:rPr>
        <w:rFonts w:ascii="Wingdings" w:hAnsi="Wingdings" w:hint="default"/>
      </w:rPr>
    </w:lvl>
    <w:lvl w:ilvl="6" w:tplc="6A14EA5E" w:tentative="1">
      <w:start w:val="1"/>
      <w:numFmt w:val="bullet"/>
      <w:lvlText w:val=""/>
      <w:lvlJc w:val="left"/>
      <w:pPr>
        <w:ind w:left="5040" w:hanging="360"/>
      </w:pPr>
      <w:rPr>
        <w:rFonts w:ascii="Symbol" w:hAnsi="Symbol" w:hint="default"/>
      </w:rPr>
    </w:lvl>
    <w:lvl w:ilvl="7" w:tplc="BA46930A" w:tentative="1">
      <w:start w:val="1"/>
      <w:numFmt w:val="bullet"/>
      <w:lvlText w:val="o"/>
      <w:lvlJc w:val="left"/>
      <w:pPr>
        <w:ind w:left="5760" w:hanging="360"/>
      </w:pPr>
      <w:rPr>
        <w:rFonts w:ascii="Courier New" w:hAnsi="Courier New" w:cs="Courier New" w:hint="default"/>
      </w:rPr>
    </w:lvl>
    <w:lvl w:ilvl="8" w:tplc="58C0138E" w:tentative="1">
      <w:start w:val="1"/>
      <w:numFmt w:val="bullet"/>
      <w:lvlText w:val=""/>
      <w:lvlJc w:val="left"/>
      <w:pPr>
        <w:ind w:left="6480" w:hanging="360"/>
      </w:pPr>
      <w:rPr>
        <w:rFonts w:ascii="Wingdings" w:hAnsi="Wingdings" w:hint="default"/>
      </w:rPr>
    </w:lvl>
  </w:abstractNum>
  <w:abstractNum w:abstractNumId="2" w15:restartNumberingAfterBreak="0">
    <w:nsid w:val="61C2230D"/>
    <w:multiLevelType w:val="hybridMultilevel"/>
    <w:tmpl w:val="B5400948"/>
    <w:lvl w:ilvl="0" w:tplc="7BD4FF30">
      <w:start w:val="1"/>
      <w:numFmt w:val="bullet"/>
      <w:lvlText w:val=""/>
      <w:lvlJc w:val="left"/>
      <w:pPr>
        <w:ind w:left="720" w:hanging="360"/>
      </w:pPr>
      <w:rPr>
        <w:rFonts w:ascii="Symbol" w:hAnsi="Symbol" w:hint="default"/>
      </w:rPr>
    </w:lvl>
    <w:lvl w:ilvl="1" w:tplc="81AE5204" w:tentative="1">
      <w:start w:val="1"/>
      <w:numFmt w:val="bullet"/>
      <w:lvlText w:val="o"/>
      <w:lvlJc w:val="left"/>
      <w:pPr>
        <w:ind w:left="1440" w:hanging="360"/>
      </w:pPr>
      <w:rPr>
        <w:rFonts w:ascii="Courier New" w:hAnsi="Courier New" w:cs="Courier New" w:hint="default"/>
      </w:rPr>
    </w:lvl>
    <w:lvl w:ilvl="2" w:tplc="D8F848DA" w:tentative="1">
      <w:start w:val="1"/>
      <w:numFmt w:val="bullet"/>
      <w:lvlText w:val=""/>
      <w:lvlJc w:val="left"/>
      <w:pPr>
        <w:ind w:left="2160" w:hanging="360"/>
      </w:pPr>
      <w:rPr>
        <w:rFonts w:ascii="Wingdings" w:hAnsi="Wingdings" w:hint="default"/>
      </w:rPr>
    </w:lvl>
    <w:lvl w:ilvl="3" w:tplc="2048C61E" w:tentative="1">
      <w:start w:val="1"/>
      <w:numFmt w:val="bullet"/>
      <w:lvlText w:val=""/>
      <w:lvlJc w:val="left"/>
      <w:pPr>
        <w:ind w:left="2880" w:hanging="360"/>
      </w:pPr>
      <w:rPr>
        <w:rFonts w:ascii="Symbol" w:hAnsi="Symbol" w:hint="default"/>
      </w:rPr>
    </w:lvl>
    <w:lvl w:ilvl="4" w:tplc="20445342" w:tentative="1">
      <w:start w:val="1"/>
      <w:numFmt w:val="bullet"/>
      <w:lvlText w:val="o"/>
      <w:lvlJc w:val="left"/>
      <w:pPr>
        <w:ind w:left="3600" w:hanging="360"/>
      </w:pPr>
      <w:rPr>
        <w:rFonts w:ascii="Courier New" w:hAnsi="Courier New" w:cs="Courier New" w:hint="default"/>
      </w:rPr>
    </w:lvl>
    <w:lvl w:ilvl="5" w:tplc="7D3A8D20" w:tentative="1">
      <w:start w:val="1"/>
      <w:numFmt w:val="bullet"/>
      <w:lvlText w:val=""/>
      <w:lvlJc w:val="left"/>
      <w:pPr>
        <w:ind w:left="4320" w:hanging="360"/>
      </w:pPr>
      <w:rPr>
        <w:rFonts w:ascii="Wingdings" w:hAnsi="Wingdings" w:hint="default"/>
      </w:rPr>
    </w:lvl>
    <w:lvl w:ilvl="6" w:tplc="8B8E6C3C" w:tentative="1">
      <w:start w:val="1"/>
      <w:numFmt w:val="bullet"/>
      <w:lvlText w:val=""/>
      <w:lvlJc w:val="left"/>
      <w:pPr>
        <w:ind w:left="5040" w:hanging="360"/>
      </w:pPr>
      <w:rPr>
        <w:rFonts w:ascii="Symbol" w:hAnsi="Symbol" w:hint="default"/>
      </w:rPr>
    </w:lvl>
    <w:lvl w:ilvl="7" w:tplc="B93CA856" w:tentative="1">
      <w:start w:val="1"/>
      <w:numFmt w:val="bullet"/>
      <w:lvlText w:val="o"/>
      <w:lvlJc w:val="left"/>
      <w:pPr>
        <w:ind w:left="5760" w:hanging="360"/>
      </w:pPr>
      <w:rPr>
        <w:rFonts w:ascii="Courier New" w:hAnsi="Courier New" w:cs="Courier New" w:hint="default"/>
      </w:rPr>
    </w:lvl>
    <w:lvl w:ilvl="8" w:tplc="6F6AC3CC"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330"/>
    <w:rsid w:val="0000020A"/>
    <w:rsid w:val="00006B49"/>
    <w:rsid w:val="00010131"/>
    <w:rsid w:val="00011530"/>
    <w:rsid w:val="00015B5A"/>
    <w:rsid w:val="00016BA7"/>
    <w:rsid w:val="00022C9E"/>
    <w:rsid w:val="00022DA2"/>
    <w:rsid w:val="00041F1E"/>
    <w:rsid w:val="0004756B"/>
    <w:rsid w:val="0006234C"/>
    <w:rsid w:val="0006511F"/>
    <w:rsid w:val="0007108B"/>
    <w:rsid w:val="0007331F"/>
    <w:rsid w:val="00076862"/>
    <w:rsid w:val="000819C6"/>
    <w:rsid w:val="00091CF5"/>
    <w:rsid w:val="00092F69"/>
    <w:rsid w:val="0009665C"/>
    <w:rsid w:val="000A1901"/>
    <w:rsid w:val="000A4900"/>
    <w:rsid w:val="000B1151"/>
    <w:rsid w:val="000B5EF5"/>
    <w:rsid w:val="000C2E09"/>
    <w:rsid w:val="000E6210"/>
    <w:rsid w:val="000E7BA0"/>
    <w:rsid w:val="000F3475"/>
    <w:rsid w:val="00106C98"/>
    <w:rsid w:val="00106CC7"/>
    <w:rsid w:val="0011342D"/>
    <w:rsid w:val="00114FF3"/>
    <w:rsid w:val="00117834"/>
    <w:rsid w:val="00152D79"/>
    <w:rsid w:val="00156D2E"/>
    <w:rsid w:val="00157359"/>
    <w:rsid w:val="00157685"/>
    <w:rsid w:val="00166278"/>
    <w:rsid w:val="00166A5B"/>
    <w:rsid w:val="00173AC2"/>
    <w:rsid w:val="00184C88"/>
    <w:rsid w:val="00191EF7"/>
    <w:rsid w:val="001A01C7"/>
    <w:rsid w:val="001A1763"/>
    <w:rsid w:val="001A1920"/>
    <w:rsid w:val="001A2D06"/>
    <w:rsid w:val="001B4C99"/>
    <w:rsid w:val="001B5A43"/>
    <w:rsid w:val="001B6BDB"/>
    <w:rsid w:val="001B6E4D"/>
    <w:rsid w:val="001C1A97"/>
    <w:rsid w:val="001C4DA6"/>
    <w:rsid w:val="001D0402"/>
    <w:rsid w:val="001D06C7"/>
    <w:rsid w:val="001D24C6"/>
    <w:rsid w:val="001D48D2"/>
    <w:rsid w:val="001D66F0"/>
    <w:rsid w:val="001D6736"/>
    <w:rsid w:val="001D698E"/>
    <w:rsid w:val="001E0DAB"/>
    <w:rsid w:val="001E27E2"/>
    <w:rsid w:val="001E2F8B"/>
    <w:rsid w:val="001E69CC"/>
    <w:rsid w:val="001F0DC0"/>
    <w:rsid w:val="001F0FCE"/>
    <w:rsid w:val="002007DC"/>
    <w:rsid w:val="00200A8A"/>
    <w:rsid w:val="00220EF9"/>
    <w:rsid w:val="00226E1E"/>
    <w:rsid w:val="00232405"/>
    <w:rsid w:val="00242B05"/>
    <w:rsid w:val="00250C86"/>
    <w:rsid w:val="0025272F"/>
    <w:rsid w:val="002573F8"/>
    <w:rsid w:val="0027009C"/>
    <w:rsid w:val="00270291"/>
    <w:rsid w:val="00274630"/>
    <w:rsid w:val="00282C79"/>
    <w:rsid w:val="00282D2B"/>
    <w:rsid w:val="00282E90"/>
    <w:rsid w:val="00285DEE"/>
    <w:rsid w:val="00286E02"/>
    <w:rsid w:val="002905F6"/>
    <w:rsid w:val="00291275"/>
    <w:rsid w:val="00292F19"/>
    <w:rsid w:val="002A2369"/>
    <w:rsid w:val="002A78C3"/>
    <w:rsid w:val="002B0622"/>
    <w:rsid w:val="002B2B84"/>
    <w:rsid w:val="002B57D8"/>
    <w:rsid w:val="002B5AA6"/>
    <w:rsid w:val="002B7123"/>
    <w:rsid w:val="002C4AD8"/>
    <w:rsid w:val="002D0376"/>
    <w:rsid w:val="002D2204"/>
    <w:rsid w:val="002D3A7F"/>
    <w:rsid w:val="002E0733"/>
    <w:rsid w:val="002E4B01"/>
    <w:rsid w:val="002E6038"/>
    <w:rsid w:val="002F0BF9"/>
    <w:rsid w:val="002F172C"/>
    <w:rsid w:val="002F1AE2"/>
    <w:rsid w:val="002F7467"/>
    <w:rsid w:val="002F78A0"/>
    <w:rsid w:val="003148E4"/>
    <w:rsid w:val="00315FC4"/>
    <w:rsid w:val="0031681D"/>
    <w:rsid w:val="00321606"/>
    <w:rsid w:val="00326857"/>
    <w:rsid w:val="00341D3A"/>
    <w:rsid w:val="003432DD"/>
    <w:rsid w:val="00345EBB"/>
    <w:rsid w:val="00350861"/>
    <w:rsid w:val="003511CA"/>
    <w:rsid w:val="00352995"/>
    <w:rsid w:val="00356700"/>
    <w:rsid w:val="00365738"/>
    <w:rsid w:val="003722E9"/>
    <w:rsid w:val="0038210D"/>
    <w:rsid w:val="00396BAB"/>
    <w:rsid w:val="00397EE9"/>
    <w:rsid w:val="003B5AD4"/>
    <w:rsid w:val="003B79EC"/>
    <w:rsid w:val="003C1430"/>
    <w:rsid w:val="003C2D64"/>
    <w:rsid w:val="003D1F5E"/>
    <w:rsid w:val="003D202F"/>
    <w:rsid w:val="003D3BAB"/>
    <w:rsid w:val="003D5F31"/>
    <w:rsid w:val="003E098E"/>
    <w:rsid w:val="003E6CCB"/>
    <w:rsid w:val="003F2575"/>
    <w:rsid w:val="004052D5"/>
    <w:rsid w:val="00407D9F"/>
    <w:rsid w:val="00413774"/>
    <w:rsid w:val="0041510A"/>
    <w:rsid w:val="004155DB"/>
    <w:rsid w:val="00417D0B"/>
    <w:rsid w:val="00425BDC"/>
    <w:rsid w:val="00430A7C"/>
    <w:rsid w:val="00432BE0"/>
    <w:rsid w:val="00441AFD"/>
    <w:rsid w:val="00450194"/>
    <w:rsid w:val="0045261E"/>
    <w:rsid w:val="004557B8"/>
    <w:rsid w:val="00461788"/>
    <w:rsid w:val="00470F73"/>
    <w:rsid w:val="00474545"/>
    <w:rsid w:val="00496D07"/>
    <w:rsid w:val="004A000D"/>
    <w:rsid w:val="004A0D5A"/>
    <w:rsid w:val="004A0E5B"/>
    <w:rsid w:val="004A12DE"/>
    <w:rsid w:val="004A3517"/>
    <w:rsid w:val="004B14DF"/>
    <w:rsid w:val="004B3D32"/>
    <w:rsid w:val="004B5F19"/>
    <w:rsid w:val="004C1B11"/>
    <w:rsid w:val="004C3816"/>
    <w:rsid w:val="004D324A"/>
    <w:rsid w:val="004D3935"/>
    <w:rsid w:val="004D4592"/>
    <w:rsid w:val="004D6777"/>
    <w:rsid w:val="004E4E04"/>
    <w:rsid w:val="004F1F25"/>
    <w:rsid w:val="004F2A09"/>
    <w:rsid w:val="00500655"/>
    <w:rsid w:val="00500932"/>
    <w:rsid w:val="00504632"/>
    <w:rsid w:val="00505A52"/>
    <w:rsid w:val="00513B17"/>
    <w:rsid w:val="00527088"/>
    <w:rsid w:val="0053029B"/>
    <w:rsid w:val="00533D72"/>
    <w:rsid w:val="00544ABB"/>
    <w:rsid w:val="0055076E"/>
    <w:rsid w:val="00552337"/>
    <w:rsid w:val="00552473"/>
    <w:rsid w:val="00555338"/>
    <w:rsid w:val="005571EA"/>
    <w:rsid w:val="00560D19"/>
    <w:rsid w:val="00576A27"/>
    <w:rsid w:val="005868B9"/>
    <w:rsid w:val="005A6D8C"/>
    <w:rsid w:val="005B3529"/>
    <w:rsid w:val="005C7F39"/>
    <w:rsid w:val="005D1568"/>
    <w:rsid w:val="005D2E2B"/>
    <w:rsid w:val="005D6627"/>
    <w:rsid w:val="005D6F8E"/>
    <w:rsid w:val="005D73B8"/>
    <w:rsid w:val="005E057F"/>
    <w:rsid w:val="005E2E43"/>
    <w:rsid w:val="005E4CB2"/>
    <w:rsid w:val="005E5151"/>
    <w:rsid w:val="005E647A"/>
    <w:rsid w:val="005F4C74"/>
    <w:rsid w:val="005F7283"/>
    <w:rsid w:val="00603E01"/>
    <w:rsid w:val="00607554"/>
    <w:rsid w:val="00612CE0"/>
    <w:rsid w:val="00624527"/>
    <w:rsid w:val="00630CA3"/>
    <w:rsid w:val="00632613"/>
    <w:rsid w:val="006376FA"/>
    <w:rsid w:val="006431EE"/>
    <w:rsid w:val="0064369A"/>
    <w:rsid w:val="00652DFE"/>
    <w:rsid w:val="00656C1B"/>
    <w:rsid w:val="00660999"/>
    <w:rsid w:val="00664059"/>
    <w:rsid w:val="0067306B"/>
    <w:rsid w:val="00673260"/>
    <w:rsid w:val="00674346"/>
    <w:rsid w:val="006851B5"/>
    <w:rsid w:val="006969FD"/>
    <w:rsid w:val="006A258F"/>
    <w:rsid w:val="006B4A0F"/>
    <w:rsid w:val="006C22C4"/>
    <w:rsid w:val="006D1130"/>
    <w:rsid w:val="006D242F"/>
    <w:rsid w:val="006E617F"/>
    <w:rsid w:val="007006BC"/>
    <w:rsid w:val="0071290D"/>
    <w:rsid w:val="007131C2"/>
    <w:rsid w:val="00713785"/>
    <w:rsid w:val="007165D1"/>
    <w:rsid w:val="00730422"/>
    <w:rsid w:val="00731834"/>
    <w:rsid w:val="00732EEE"/>
    <w:rsid w:val="00735150"/>
    <w:rsid w:val="0073523A"/>
    <w:rsid w:val="00745B9A"/>
    <w:rsid w:val="00747F95"/>
    <w:rsid w:val="0075661A"/>
    <w:rsid w:val="007648CA"/>
    <w:rsid w:val="00786673"/>
    <w:rsid w:val="00786D49"/>
    <w:rsid w:val="00786F2F"/>
    <w:rsid w:val="007A1679"/>
    <w:rsid w:val="007A7983"/>
    <w:rsid w:val="007A7BB5"/>
    <w:rsid w:val="007B1324"/>
    <w:rsid w:val="007B4024"/>
    <w:rsid w:val="007B47E8"/>
    <w:rsid w:val="007B7EBC"/>
    <w:rsid w:val="007C3337"/>
    <w:rsid w:val="007C672A"/>
    <w:rsid w:val="007D5EA9"/>
    <w:rsid w:val="007E30E4"/>
    <w:rsid w:val="007F60CB"/>
    <w:rsid w:val="007F6AA2"/>
    <w:rsid w:val="00800373"/>
    <w:rsid w:val="00805055"/>
    <w:rsid w:val="0081021D"/>
    <w:rsid w:val="008159D8"/>
    <w:rsid w:val="0082086F"/>
    <w:rsid w:val="00823D98"/>
    <w:rsid w:val="00826F96"/>
    <w:rsid w:val="00850FE8"/>
    <w:rsid w:val="008607D8"/>
    <w:rsid w:val="00866578"/>
    <w:rsid w:val="00873CB3"/>
    <w:rsid w:val="008937DE"/>
    <w:rsid w:val="00896991"/>
    <w:rsid w:val="008A0E5C"/>
    <w:rsid w:val="008A31D6"/>
    <w:rsid w:val="008A4216"/>
    <w:rsid w:val="008A4B59"/>
    <w:rsid w:val="008C0825"/>
    <w:rsid w:val="008C3F27"/>
    <w:rsid w:val="008D3931"/>
    <w:rsid w:val="008E0592"/>
    <w:rsid w:val="008E1026"/>
    <w:rsid w:val="008F13B3"/>
    <w:rsid w:val="00901568"/>
    <w:rsid w:val="00906A71"/>
    <w:rsid w:val="00906E59"/>
    <w:rsid w:val="009200F2"/>
    <w:rsid w:val="00923180"/>
    <w:rsid w:val="00926079"/>
    <w:rsid w:val="00926AFF"/>
    <w:rsid w:val="00934982"/>
    <w:rsid w:val="00936330"/>
    <w:rsid w:val="00940035"/>
    <w:rsid w:val="009412B7"/>
    <w:rsid w:val="009552E0"/>
    <w:rsid w:val="00955956"/>
    <w:rsid w:val="009577FF"/>
    <w:rsid w:val="00967F41"/>
    <w:rsid w:val="0097042F"/>
    <w:rsid w:val="00972D34"/>
    <w:rsid w:val="00974CFB"/>
    <w:rsid w:val="0097576C"/>
    <w:rsid w:val="00982C07"/>
    <w:rsid w:val="00997F1B"/>
    <w:rsid w:val="009B20DC"/>
    <w:rsid w:val="009B5866"/>
    <w:rsid w:val="009C1F99"/>
    <w:rsid w:val="009C779A"/>
    <w:rsid w:val="009D0D2C"/>
    <w:rsid w:val="009D22B7"/>
    <w:rsid w:val="009E7B99"/>
    <w:rsid w:val="009F0701"/>
    <w:rsid w:val="009F1306"/>
    <w:rsid w:val="009F4CCC"/>
    <w:rsid w:val="009F5AB6"/>
    <w:rsid w:val="009F67B5"/>
    <w:rsid w:val="009F706A"/>
    <w:rsid w:val="00A00919"/>
    <w:rsid w:val="00A074E9"/>
    <w:rsid w:val="00A077DE"/>
    <w:rsid w:val="00A07D86"/>
    <w:rsid w:val="00A244FB"/>
    <w:rsid w:val="00A31469"/>
    <w:rsid w:val="00A35ADC"/>
    <w:rsid w:val="00A40895"/>
    <w:rsid w:val="00A42BF0"/>
    <w:rsid w:val="00A44E9D"/>
    <w:rsid w:val="00A45E2D"/>
    <w:rsid w:val="00A6411A"/>
    <w:rsid w:val="00A65408"/>
    <w:rsid w:val="00A7150F"/>
    <w:rsid w:val="00A837B9"/>
    <w:rsid w:val="00A85913"/>
    <w:rsid w:val="00A9003B"/>
    <w:rsid w:val="00A9076B"/>
    <w:rsid w:val="00A92485"/>
    <w:rsid w:val="00A948F1"/>
    <w:rsid w:val="00AA3C4F"/>
    <w:rsid w:val="00AB08BB"/>
    <w:rsid w:val="00AB70C6"/>
    <w:rsid w:val="00AC0673"/>
    <w:rsid w:val="00AC6DF8"/>
    <w:rsid w:val="00AC7BDE"/>
    <w:rsid w:val="00AD03FD"/>
    <w:rsid w:val="00AD4378"/>
    <w:rsid w:val="00AD711F"/>
    <w:rsid w:val="00AE1A94"/>
    <w:rsid w:val="00AE573B"/>
    <w:rsid w:val="00B03FC8"/>
    <w:rsid w:val="00B04858"/>
    <w:rsid w:val="00B04A12"/>
    <w:rsid w:val="00B06687"/>
    <w:rsid w:val="00B07B2C"/>
    <w:rsid w:val="00B12927"/>
    <w:rsid w:val="00B24B77"/>
    <w:rsid w:val="00B27501"/>
    <w:rsid w:val="00B32087"/>
    <w:rsid w:val="00B326CE"/>
    <w:rsid w:val="00B32A2D"/>
    <w:rsid w:val="00B34E58"/>
    <w:rsid w:val="00B35F24"/>
    <w:rsid w:val="00B54291"/>
    <w:rsid w:val="00B57228"/>
    <w:rsid w:val="00B71F2A"/>
    <w:rsid w:val="00B73EA2"/>
    <w:rsid w:val="00B80756"/>
    <w:rsid w:val="00B80CA4"/>
    <w:rsid w:val="00B84C38"/>
    <w:rsid w:val="00BA0712"/>
    <w:rsid w:val="00BA2D36"/>
    <w:rsid w:val="00BB545A"/>
    <w:rsid w:val="00BB67ED"/>
    <w:rsid w:val="00BC17FD"/>
    <w:rsid w:val="00BD1A0B"/>
    <w:rsid w:val="00BD2EA0"/>
    <w:rsid w:val="00BD368C"/>
    <w:rsid w:val="00BD6EA6"/>
    <w:rsid w:val="00BD7BFC"/>
    <w:rsid w:val="00BE0383"/>
    <w:rsid w:val="00BE0769"/>
    <w:rsid w:val="00BE7F00"/>
    <w:rsid w:val="00BF2B31"/>
    <w:rsid w:val="00BF3303"/>
    <w:rsid w:val="00C20109"/>
    <w:rsid w:val="00C25585"/>
    <w:rsid w:val="00C26EB2"/>
    <w:rsid w:val="00C3492A"/>
    <w:rsid w:val="00C44D6E"/>
    <w:rsid w:val="00C4769B"/>
    <w:rsid w:val="00C47B13"/>
    <w:rsid w:val="00C554AC"/>
    <w:rsid w:val="00C71F6E"/>
    <w:rsid w:val="00C7546F"/>
    <w:rsid w:val="00C936D3"/>
    <w:rsid w:val="00C969F1"/>
    <w:rsid w:val="00C971D1"/>
    <w:rsid w:val="00CA3586"/>
    <w:rsid w:val="00CA422B"/>
    <w:rsid w:val="00CB27C8"/>
    <w:rsid w:val="00CD50BD"/>
    <w:rsid w:val="00CD766E"/>
    <w:rsid w:val="00CE0A18"/>
    <w:rsid w:val="00CE6972"/>
    <w:rsid w:val="00CE7F49"/>
    <w:rsid w:val="00CF7569"/>
    <w:rsid w:val="00D00867"/>
    <w:rsid w:val="00D05580"/>
    <w:rsid w:val="00D07872"/>
    <w:rsid w:val="00D07E1A"/>
    <w:rsid w:val="00D102B3"/>
    <w:rsid w:val="00D11D40"/>
    <w:rsid w:val="00D167BE"/>
    <w:rsid w:val="00D22801"/>
    <w:rsid w:val="00D26317"/>
    <w:rsid w:val="00D35B75"/>
    <w:rsid w:val="00D36D0D"/>
    <w:rsid w:val="00D4233F"/>
    <w:rsid w:val="00D44BED"/>
    <w:rsid w:val="00D515BA"/>
    <w:rsid w:val="00D52FFA"/>
    <w:rsid w:val="00D56F1F"/>
    <w:rsid w:val="00D57E66"/>
    <w:rsid w:val="00D65593"/>
    <w:rsid w:val="00D66913"/>
    <w:rsid w:val="00D70B94"/>
    <w:rsid w:val="00D85743"/>
    <w:rsid w:val="00D90EEC"/>
    <w:rsid w:val="00D9197F"/>
    <w:rsid w:val="00DA2865"/>
    <w:rsid w:val="00DA46F0"/>
    <w:rsid w:val="00DB7BEB"/>
    <w:rsid w:val="00DC260F"/>
    <w:rsid w:val="00DC63BD"/>
    <w:rsid w:val="00DE35B1"/>
    <w:rsid w:val="00DE5231"/>
    <w:rsid w:val="00DE7081"/>
    <w:rsid w:val="00E15A21"/>
    <w:rsid w:val="00E16303"/>
    <w:rsid w:val="00E2027C"/>
    <w:rsid w:val="00E2486E"/>
    <w:rsid w:val="00E27B7A"/>
    <w:rsid w:val="00E332D0"/>
    <w:rsid w:val="00E34A18"/>
    <w:rsid w:val="00E363A6"/>
    <w:rsid w:val="00E40564"/>
    <w:rsid w:val="00E407FC"/>
    <w:rsid w:val="00E42649"/>
    <w:rsid w:val="00E475E9"/>
    <w:rsid w:val="00E50379"/>
    <w:rsid w:val="00E57C61"/>
    <w:rsid w:val="00E60F40"/>
    <w:rsid w:val="00E72329"/>
    <w:rsid w:val="00E774A6"/>
    <w:rsid w:val="00E90225"/>
    <w:rsid w:val="00E90CC4"/>
    <w:rsid w:val="00E92AE0"/>
    <w:rsid w:val="00E93538"/>
    <w:rsid w:val="00E97DE8"/>
    <w:rsid w:val="00EA70A9"/>
    <w:rsid w:val="00EB455E"/>
    <w:rsid w:val="00EB460B"/>
    <w:rsid w:val="00EB4F98"/>
    <w:rsid w:val="00EB6789"/>
    <w:rsid w:val="00EC1E7C"/>
    <w:rsid w:val="00EC3ECB"/>
    <w:rsid w:val="00EF18E5"/>
    <w:rsid w:val="00EF3C5A"/>
    <w:rsid w:val="00F0076F"/>
    <w:rsid w:val="00F007A9"/>
    <w:rsid w:val="00F05007"/>
    <w:rsid w:val="00F170B5"/>
    <w:rsid w:val="00F17423"/>
    <w:rsid w:val="00F17603"/>
    <w:rsid w:val="00F23F04"/>
    <w:rsid w:val="00F24652"/>
    <w:rsid w:val="00F27B70"/>
    <w:rsid w:val="00F3008E"/>
    <w:rsid w:val="00F32FF4"/>
    <w:rsid w:val="00F4654E"/>
    <w:rsid w:val="00F645C5"/>
    <w:rsid w:val="00F670A2"/>
    <w:rsid w:val="00F67DDA"/>
    <w:rsid w:val="00F70BC5"/>
    <w:rsid w:val="00F74CC1"/>
    <w:rsid w:val="00F76E11"/>
    <w:rsid w:val="00F817E2"/>
    <w:rsid w:val="00F83742"/>
    <w:rsid w:val="00F85D26"/>
    <w:rsid w:val="00F95ACE"/>
    <w:rsid w:val="00F96369"/>
    <w:rsid w:val="00FA2FC3"/>
    <w:rsid w:val="00FB060F"/>
    <w:rsid w:val="00FC35E4"/>
    <w:rsid w:val="00FC5512"/>
    <w:rsid w:val="00FC6184"/>
    <w:rsid w:val="00FC6BBA"/>
    <w:rsid w:val="00FE4B1A"/>
    <w:rsid w:val="00FF6D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5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41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283"/>
  </w:style>
  <w:style w:type="paragraph" w:styleId="Footer">
    <w:name w:val="footer"/>
    <w:basedOn w:val="Normal"/>
    <w:link w:val="FooterChar"/>
    <w:uiPriority w:val="99"/>
    <w:unhideWhenUsed/>
    <w:rsid w:val="005F7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283"/>
  </w:style>
  <w:style w:type="paragraph" w:styleId="NormalWeb">
    <w:name w:val="Normal (Web)"/>
    <w:basedOn w:val="Normal"/>
    <w:uiPriority w:val="99"/>
    <w:semiHidden/>
    <w:unhideWhenUsed/>
    <w:rsid w:val="0081309E"/>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rsid w:val="00805BCE"/>
    <w:rPr>
      <w:sz w:val="16"/>
      <w:szCs w:val="16"/>
    </w:rPr>
  </w:style>
  <w:style w:type="paragraph" w:styleId="CommentText">
    <w:name w:val="annotation text"/>
    <w:basedOn w:val="Normal"/>
    <w:link w:val="CommentTextChar"/>
    <w:uiPriority w:val="99"/>
    <w:semiHidden/>
    <w:unhideWhenUsed/>
    <w:rsid w:val="00BD70A2"/>
    <w:pPr>
      <w:spacing w:line="240" w:lineRule="auto"/>
    </w:pPr>
    <w:rPr>
      <w:sz w:val="20"/>
      <w:szCs w:val="20"/>
    </w:rPr>
  </w:style>
  <w:style w:type="character" w:customStyle="1" w:styleId="CommentTextChar">
    <w:name w:val="Comment Text Char"/>
    <w:link w:val="CommentText"/>
    <w:uiPriority w:val="99"/>
    <w:semiHidden/>
    <w:rsid w:val="00BD70A2"/>
    <w:rPr>
      <w:sz w:val="20"/>
      <w:szCs w:val="20"/>
    </w:rPr>
  </w:style>
  <w:style w:type="paragraph" w:styleId="BalloonText">
    <w:name w:val="Balloon Text"/>
    <w:basedOn w:val="Normal"/>
    <w:link w:val="BalloonTextChar"/>
    <w:uiPriority w:val="99"/>
    <w:semiHidden/>
    <w:unhideWhenUsed/>
    <w:rsid w:val="00147C7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7C7D"/>
    <w:rPr>
      <w:rFonts w:ascii="Tahoma" w:hAnsi="Tahoma" w:cs="Tahoma"/>
      <w:sz w:val="16"/>
      <w:szCs w:val="16"/>
    </w:rPr>
  </w:style>
  <w:style w:type="character" w:styleId="Hyperlink">
    <w:name w:val="Hyperlink"/>
    <w:uiPriority w:val="99"/>
    <w:unhideWhenUsed/>
    <w:rsid w:val="00C236E4"/>
    <w:rPr>
      <w:color w:val="0563C1"/>
      <w:u w:val="single"/>
    </w:rPr>
  </w:style>
  <w:style w:type="paragraph" w:styleId="ListParagraph">
    <w:name w:val="List Paragraph"/>
    <w:basedOn w:val="Normal"/>
    <w:uiPriority w:val="34"/>
    <w:qFormat/>
    <w:rsid w:val="009577FF"/>
    <w:pPr>
      <w:ind w:left="720"/>
      <w:contextualSpacing/>
    </w:pPr>
  </w:style>
  <w:style w:type="character" w:customStyle="1" w:styleId="UnresolvedMention1">
    <w:name w:val="Unresolved Mention1"/>
    <w:basedOn w:val="DefaultParagraphFont"/>
    <w:uiPriority w:val="99"/>
    <w:semiHidden/>
    <w:unhideWhenUsed/>
    <w:rsid w:val="00E36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E5ACB-C874-4A8D-ADEE-B22A41705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2021-09-04T10:07:00Z</dcterms:created>
  <dcterms:modified xsi:type="dcterms:W3CDTF">2021-09-04T10:07:00Z</dcterms:modified>
</cp:coreProperties>
</file>